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CDB" w:rsidRPr="00BA22B7" w:rsidRDefault="00D23CDB" w:rsidP="008B61D2">
      <w:pPr>
        <w:spacing w:line="360" w:lineRule="exact"/>
        <w:ind w:right="220"/>
        <w:jc w:val="right"/>
        <w:rPr>
          <w:szCs w:val="24"/>
        </w:rPr>
      </w:pPr>
      <w:r w:rsidRPr="00BA22B7">
        <w:rPr>
          <w:rFonts w:hint="eastAsia"/>
          <w:szCs w:val="24"/>
        </w:rPr>
        <w:t>令和</w:t>
      </w:r>
      <w:r w:rsidR="006D0DD0">
        <w:rPr>
          <w:rFonts w:hint="eastAsia"/>
          <w:szCs w:val="24"/>
        </w:rPr>
        <w:t>３</w:t>
      </w:r>
      <w:r w:rsidRPr="00BA22B7">
        <w:rPr>
          <w:rFonts w:hint="eastAsia"/>
          <w:szCs w:val="24"/>
        </w:rPr>
        <w:t>年</w:t>
      </w:r>
      <w:r w:rsidR="006D0DD0">
        <w:rPr>
          <w:rFonts w:hint="eastAsia"/>
          <w:szCs w:val="24"/>
        </w:rPr>
        <w:t>８</w:t>
      </w:r>
      <w:r w:rsidRPr="00BA22B7">
        <w:rPr>
          <w:rFonts w:hint="eastAsia"/>
          <w:szCs w:val="24"/>
        </w:rPr>
        <w:t>月</w:t>
      </w:r>
      <w:r w:rsidR="006D0DD0">
        <w:rPr>
          <w:rFonts w:hint="eastAsia"/>
          <w:szCs w:val="24"/>
        </w:rPr>
        <w:t>２７</w:t>
      </w:r>
      <w:r w:rsidRPr="00BA22B7">
        <w:rPr>
          <w:rFonts w:hint="eastAsia"/>
          <w:szCs w:val="24"/>
        </w:rPr>
        <w:t>日</w:t>
      </w:r>
    </w:p>
    <w:p w:rsidR="00D23CDB" w:rsidRPr="00BA22B7" w:rsidRDefault="00D23CDB" w:rsidP="008B61D2">
      <w:pPr>
        <w:spacing w:line="360" w:lineRule="exact"/>
        <w:rPr>
          <w:szCs w:val="24"/>
        </w:rPr>
      </w:pPr>
      <w:r w:rsidRPr="00BA22B7">
        <w:rPr>
          <w:rFonts w:hint="eastAsia"/>
          <w:szCs w:val="24"/>
        </w:rPr>
        <w:t>保護者　様</w:t>
      </w:r>
    </w:p>
    <w:p w:rsidR="00B7545E" w:rsidRDefault="00071C9F" w:rsidP="00071C9F">
      <w:pPr>
        <w:spacing w:line="360" w:lineRule="exact"/>
        <w:ind w:firstLineChars="2700" w:firstLine="6480"/>
        <w:rPr>
          <w:szCs w:val="24"/>
        </w:rPr>
      </w:pPr>
      <w:r>
        <w:rPr>
          <w:rFonts w:hint="eastAsia"/>
          <w:szCs w:val="24"/>
        </w:rPr>
        <w:t>豊田市立</w:t>
      </w:r>
      <w:r w:rsidR="006D0DD0">
        <w:rPr>
          <w:rFonts w:hint="eastAsia"/>
          <w:szCs w:val="24"/>
        </w:rPr>
        <w:t>崇化館中</w:t>
      </w:r>
      <w:r w:rsidR="00930EA6" w:rsidRPr="00BA22B7">
        <w:rPr>
          <w:rFonts w:hint="eastAsia"/>
          <w:szCs w:val="24"/>
        </w:rPr>
        <w:t>学校長</w:t>
      </w:r>
    </w:p>
    <w:p w:rsidR="006D0DD0" w:rsidRPr="00BA22B7" w:rsidRDefault="006D0DD0" w:rsidP="008B61D2">
      <w:pPr>
        <w:spacing w:line="360" w:lineRule="exact"/>
        <w:ind w:firstLineChars="3100" w:firstLine="7440"/>
        <w:rPr>
          <w:rFonts w:hint="eastAsia"/>
          <w:szCs w:val="24"/>
        </w:rPr>
      </w:pPr>
      <w:r>
        <w:rPr>
          <w:rFonts w:hint="eastAsia"/>
          <w:szCs w:val="24"/>
        </w:rPr>
        <w:t xml:space="preserve">　　　加藤　秀昭</w:t>
      </w:r>
    </w:p>
    <w:p w:rsidR="00D23CDB" w:rsidRDefault="00D23CDB" w:rsidP="008B61D2">
      <w:pPr>
        <w:spacing w:line="360" w:lineRule="exact"/>
        <w:rPr>
          <w:szCs w:val="24"/>
        </w:rPr>
      </w:pPr>
    </w:p>
    <w:p w:rsidR="006D0DD0" w:rsidRPr="00BA22B7" w:rsidRDefault="006D0DD0" w:rsidP="008B61D2">
      <w:pPr>
        <w:spacing w:line="360" w:lineRule="exact"/>
        <w:rPr>
          <w:rFonts w:hint="eastAsia"/>
          <w:szCs w:val="24"/>
        </w:rPr>
      </w:pPr>
    </w:p>
    <w:p w:rsidR="00D23CDB" w:rsidRPr="00F572B2" w:rsidRDefault="00D23CDB" w:rsidP="008B61D2">
      <w:pPr>
        <w:spacing w:line="360" w:lineRule="exact"/>
        <w:jc w:val="center"/>
        <w:rPr>
          <w:szCs w:val="24"/>
        </w:rPr>
      </w:pPr>
      <w:r w:rsidRPr="00F572B2">
        <w:rPr>
          <w:rFonts w:hint="eastAsia"/>
          <w:szCs w:val="24"/>
        </w:rPr>
        <w:t>新型コロナウイルス感染症の予防について（お願い）</w:t>
      </w:r>
    </w:p>
    <w:p w:rsidR="00D23CDB" w:rsidRPr="00F572B2" w:rsidRDefault="00D23CDB" w:rsidP="008B61D2">
      <w:pPr>
        <w:spacing w:line="360" w:lineRule="exact"/>
        <w:rPr>
          <w:szCs w:val="24"/>
        </w:rPr>
      </w:pPr>
    </w:p>
    <w:p w:rsidR="00D23CDB" w:rsidRPr="00F572B2" w:rsidRDefault="001232D4" w:rsidP="008B61D2">
      <w:pPr>
        <w:spacing w:line="360" w:lineRule="exact"/>
        <w:ind w:firstLineChars="100" w:firstLine="240"/>
        <w:rPr>
          <w:szCs w:val="24"/>
        </w:rPr>
      </w:pPr>
      <w:r w:rsidRPr="00F572B2">
        <w:rPr>
          <w:rFonts w:hint="eastAsia"/>
          <w:szCs w:val="24"/>
        </w:rPr>
        <w:t>日ごろから皆様におかれましては、新型コロナウイルス感染症対策にご協力いただき誠にありがとうございます。</w:t>
      </w:r>
    </w:p>
    <w:p w:rsidR="008B61D2" w:rsidRPr="00F572B2" w:rsidRDefault="008B61D2" w:rsidP="008B61D2">
      <w:pPr>
        <w:spacing w:line="360" w:lineRule="exact"/>
        <w:ind w:firstLineChars="100" w:firstLine="240"/>
        <w:rPr>
          <w:szCs w:val="24"/>
        </w:rPr>
      </w:pPr>
      <w:r w:rsidRPr="00F572B2">
        <w:rPr>
          <w:rFonts w:hint="eastAsia"/>
          <w:szCs w:val="24"/>
        </w:rPr>
        <w:t>保護者の皆様におかれましては、夏季休業期間中においても、感染防止に努めていただいてきたところですが、愛知県では、デルタ株への置き換わりが進み、特に７月下旬以降、児童生徒の新規陽性者数は増加し続けています。変異株は、従来のウイルス株と比較して感染力が強いとされており、豊田市においても今後の感染拡大を抑えることが極めて重要であると考えています。</w:t>
      </w:r>
    </w:p>
    <w:p w:rsidR="008B61D2" w:rsidRPr="00F572B2" w:rsidRDefault="00F572B2" w:rsidP="008B61D2">
      <w:pPr>
        <w:spacing w:line="360" w:lineRule="exact"/>
        <w:ind w:firstLineChars="100" w:firstLine="240"/>
        <w:rPr>
          <w:szCs w:val="24"/>
        </w:rPr>
      </w:pPr>
      <w:r w:rsidRPr="00F572B2">
        <w:rPr>
          <w:rFonts w:hint="eastAsia"/>
          <w:szCs w:val="24"/>
        </w:rPr>
        <w:t>愛知県下に緊急事態宣言が発出</w:t>
      </w:r>
      <w:r w:rsidR="00521A52" w:rsidRPr="00F572B2">
        <w:rPr>
          <w:rFonts w:hint="eastAsia"/>
          <w:szCs w:val="24"/>
        </w:rPr>
        <w:t>され、感染拡大が心配される状況下ではありますが、子どもたちの学びを保障するため、原則一斉休校せず、９月１日より学校教育活動を再開します。９月を迎えるにあたって、</w:t>
      </w:r>
      <w:r w:rsidR="008B61D2" w:rsidRPr="00F572B2">
        <w:rPr>
          <w:rFonts w:hint="eastAsia"/>
          <w:szCs w:val="24"/>
        </w:rPr>
        <w:t>お子様の感染を防ぎ、またお子様が感染を拡大させることがないようにしながら、学校教育活動を継続していくためには、お子様自身だけでなく、ご家庭の協力が重要となってまいります。</w:t>
      </w:r>
    </w:p>
    <w:p w:rsidR="008B61D2" w:rsidRPr="00F572B2" w:rsidRDefault="008B61D2" w:rsidP="008B61D2">
      <w:pPr>
        <w:spacing w:line="360" w:lineRule="exact"/>
        <w:ind w:firstLineChars="100" w:firstLine="240"/>
        <w:rPr>
          <w:szCs w:val="24"/>
        </w:rPr>
      </w:pPr>
      <w:r w:rsidRPr="00F572B2">
        <w:rPr>
          <w:rFonts w:hint="eastAsia"/>
          <w:szCs w:val="24"/>
        </w:rPr>
        <w:t>つきましては、ご家庭においても、ご家族を含めて次の点にご注意いただき、お子様の安心・安全な教育環境の確保にご協力いただきますよう、お願いいたします。</w:t>
      </w:r>
    </w:p>
    <w:p w:rsidR="00D23CDB" w:rsidRPr="00BA22B7" w:rsidRDefault="00D23CDB" w:rsidP="008B61D2">
      <w:pPr>
        <w:spacing w:line="360" w:lineRule="exact"/>
        <w:rPr>
          <w:szCs w:val="24"/>
        </w:rPr>
      </w:pPr>
    </w:p>
    <w:p w:rsidR="00D23CDB" w:rsidRPr="00BA22B7" w:rsidRDefault="00D23CDB" w:rsidP="008B61D2">
      <w:pPr>
        <w:spacing w:line="360" w:lineRule="exact"/>
        <w:jc w:val="center"/>
        <w:rPr>
          <w:szCs w:val="24"/>
        </w:rPr>
      </w:pPr>
      <w:r w:rsidRPr="00BA22B7">
        <w:rPr>
          <w:rFonts w:hint="eastAsia"/>
          <w:szCs w:val="24"/>
        </w:rPr>
        <w:t>記</w:t>
      </w:r>
    </w:p>
    <w:p w:rsidR="00521A52" w:rsidRDefault="00521A52" w:rsidP="008B61D2">
      <w:pPr>
        <w:spacing w:line="360" w:lineRule="exact"/>
        <w:rPr>
          <w:szCs w:val="24"/>
        </w:rPr>
      </w:pPr>
    </w:p>
    <w:p w:rsidR="00930EA6" w:rsidRPr="00F26BAD" w:rsidRDefault="00521A52" w:rsidP="008B61D2">
      <w:pPr>
        <w:spacing w:line="360" w:lineRule="exact"/>
        <w:rPr>
          <w:color w:val="FF0000"/>
          <w:szCs w:val="24"/>
          <w:shd w:val="pct15" w:color="auto" w:fill="FFFFFF"/>
        </w:rPr>
      </w:pPr>
      <w:r w:rsidRPr="00C9233C">
        <w:rPr>
          <w:b/>
          <w:szCs w:val="24"/>
        </w:rPr>
        <w:t>１．次のような場合は登校をお控えください</w:t>
      </w:r>
      <w:r w:rsidRPr="00F572B2">
        <w:rPr>
          <w:szCs w:val="24"/>
        </w:rPr>
        <w:t>。</w:t>
      </w:r>
    </w:p>
    <w:p w:rsidR="008B61D2" w:rsidRPr="008B61D2" w:rsidRDefault="008B61D2" w:rsidP="008B61D2">
      <w:pPr>
        <w:spacing w:line="360" w:lineRule="exact"/>
        <w:ind w:left="240" w:hangingChars="100" w:hanging="240"/>
        <w:rPr>
          <w:szCs w:val="24"/>
        </w:rPr>
      </w:pPr>
      <w:r>
        <w:rPr>
          <w:szCs w:val="24"/>
        </w:rPr>
        <w:t>○</w:t>
      </w:r>
      <w:r w:rsidRPr="008B61D2">
        <w:rPr>
          <w:szCs w:val="24"/>
        </w:rPr>
        <w:t>お子様本人の場合だけでなく、</w:t>
      </w:r>
      <w:r w:rsidRPr="00001A8E">
        <w:rPr>
          <w:szCs w:val="24"/>
          <w:u w:val="single"/>
        </w:rPr>
        <w:t>同居のご家族等に発熱などの風邪症状が見られる場合</w:t>
      </w:r>
      <w:r w:rsidRPr="008B61D2">
        <w:rPr>
          <w:szCs w:val="24"/>
        </w:rPr>
        <w:t>も、お子様の登校は控えてください。★</w:t>
      </w:r>
    </w:p>
    <w:p w:rsidR="008B61D2" w:rsidRPr="008B61D2" w:rsidRDefault="008B61D2" w:rsidP="008B61D2">
      <w:pPr>
        <w:spacing w:line="360" w:lineRule="exact"/>
        <w:ind w:left="240" w:hangingChars="100" w:hanging="240"/>
        <w:rPr>
          <w:szCs w:val="24"/>
        </w:rPr>
      </w:pPr>
      <w:r w:rsidRPr="008B61D2">
        <w:rPr>
          <w:szCs w:val="24"/>
        </w:rPr>
        <w:t>○同居のご家族等が濃厚接触者に特定された場合は、</w:t>
      </w:r>
      <w:r w:rsidRPr="00001A8E">
        <w:rPr>
          <w:szCs w:val="24"/>
          <w:u w:val="single"/>
        </w:rPr>
        <w:t>そのご家族の</w:t>
      </w:r>
      <w:r w:rsidR="00F572B2" w:rsidRPr="00001A8E">
        <w:rPr>
          <w:szCs w:val="24"/>
          <w:u w:val="single"/>
        </w:rPr>
        <w:t>自宅待機</w:t>
      </w:r>
      <w:r w:rsidR="004B29BE" w:rsidRPr="00001A8E">
        <w:rPr>
          <w:szCs w:val="24"/>
          <w:u w:val="single"/>
        </w:rPr>
        <w:t>期間</w:t>
      </w:r>
      <w:r w:rsidR="00F572B2" w:rsidRPr="00001A8E">
        <w:rPr>
          <w:szCs w:val="24"/>
          <w:u w:val="single"/>
        </w:rPr>
        <w:t>が終了する</w:t>
      </w:r>
      <w:r w:rsidRPr="00001A8E">
        <w:rPr>
          <w:szCs w:val="24"/>
          <w:u w:val="single"/>
        </w:rPr>
        <w:t>まで</w:t>
      </w:r>
      <w:r w:rsidRPr="008B61D2">
        <w:rPr>
          <w:szCs w:val="24"/>
        </w:rPr>
        <w:t>は、お子様を登校させないでください。★</w:t>
      </w:r>
    </w:p>
    <w:p w:rsidR="008B61D2" w:rsidRPr="008B61D2" w:rsidRDefault="008B61D2" w:rsidP="008B61D2">
      <w:pPr>
        <w:spacing w:line="360" w:lineRule="exact"/>
        <w:ind w:left="240" w:hangingChars="100" w:hanging="240"/>
        <w:rPr>
          <w:szCs w:val="24"/>
        </w:rPr>
      </w:pPr>
      <w:r w:rsidRPr="008B61D2">
        <w:rPr>
          <w:szCs w:val="24"/>
        </w:rPr>
        <w:t>○お子様に発熱などの風邪症状があり、</w:t>
      </w:r>
      <w:r w:rsidRPr="00001A8E">
        <w:rPr>
          <w:szCs w:val="24"/>
          <w:u w:val="single"/>
        </w:rPr>
        <w:t>すぐに治まった場合(例：夜に発熱し、翌朝解熱)でも、念のため１日程度</w:t>
      </w:r>
      <w:r w:rsidRPr="008B61D2">
        <w:rPr>
          <w:szCs w:val="24"/>
        </w:rPr>
        <w:t>、登校を控え受診することをご検討ください。★</w:t>
      </w:r>
    </w:p>
    <w:p w:rsidR="00521A52" w:rsidRDefault="00521A52" w:rsidP="008B61D2">
      <w:pPr>
        <w:spacing w:line="360" w:lineRule="exact"/>
        <w:ind w:left="240" w:hangingChars="100" w:hanging="240"/>
        <w:rPr>
          <w:szCs w:val="24"/>
        </w:rPr>
      </w:pPr>
    </w:p>
    <w:p w:rsidR="00521A52" w:rsidRPr="00F26BAD" w:rsidRDefault="00521A52" w:rsidP="008B61D2">
      <w:pPr>
        <w:spacing w:line="360" w:lineRule="exact"/>
        <w:ind w:left="240" w:hangingChars="100" w:hanging="240"/>
        <w:rPr>
          <w:color w:val="FF0000"/>
          <w:szCs w:val="24"/>
          <w:shd w:val="pct15" w:color="auto" w:fill="FFFFFF"/>
        </w:rPr>
      </w:pPr>
      <w:r w:rsidRPr="00F572B2">
        <w:rPr>
          <w:szCs w:val="24"/>
        </w:rPr>
        <w:t>２．以下のことについて御協力ください。</w:t>
      </w:r>
    </w:p>
    <w:p w:rsidR="008B61D2" w:rsidRPr="008B61D2" w:rsidRDefault="008B61D2" w:rsidP="008B61D2">
      <w:pPr>
        <w:spacing w:line="360" w:lineRule="exact"/>
        <w:ind w:left="240" w:hangingChars="100" w:hanging="240"/>
        <w:rPr>
          <w:szCs w:val="24"/>
        </w:rPr>
      </w:pPr>
      <w:r w:rsidRPr="008B61D2">
        <w:rPr>
          <w:szCs w:val="24"/>
        </w:rPr>
        <w:t>○家族以外との会食はできるだけ控え、やむを得ない事情で行う場合は、少人数で、最大限の感染防止対策をとってください。</w:t>
      </w:r>
    </w:p>
    <w:p w:rsidR="008B61D2" w:rsidRPr="008B61D2" w:rsidRDefault="008B61D2" w:rsidP="008B61D2">
      <w:pPr>
        <w:spacing w:line="360" w:lineRule="exact"/>
        <w:rPr>
          <w:szCs w:val="24"/>
        </w:rPr>
      </w:pPr>
      <w:r w:rsidRPr="008B61D2">
        <w:rPr>
          <w:szCs w:val="24"/>
        </w:rPr>
        <w:t>○不要不急の外出、特に人混みへの外出は控えてください。</w:t>
      </w:r>
    </w:p>
    <w:p w:rsidR="008B61D2" w:rsidRPr="008B61D2" w:rsidRDefault="008B61D2" w:rsidP="008B61D2">
      <w:pPr>
        <w:spacing w:line="360" w:lineRule="exact"/>
        <w:rPr>
          <w:szCs w:val="24"/>
        </w:rPr>
      </w:pPr>
      <w:r w:rsidRPr="008B61D2">
        <w:rPr>
          <w:szCs w:val="24"/>
        </w:rPr>
        <w:t>○県をまたぐ移動は極力控えてください。</w:t>
      </w:r>
    </w:p>
    <w:p w:rsidR="008B61D2" w:rsidRDefault="008B61D2" w:rsidP="00F26BAD">
      <w:pPr>
        <w:spacing w:line="360" w:lineRule="exact"/>
        <w:ind w:left="240" w:hangingChars="100" w:hanging="240"/>
        <w:rPr>
          <w:szCs w:val="24"/>
        </w:rPr>
      </w:pPr>
      <w:r w:rsidRPr="008B61D2">
        <w:rPr>
          <w:szCs w:val="24"/>
        </w:rPr>
        <w:t>○放課後や、部活動の終了後は寄り道せず、まっすぐ帰宅するようお子様にお声かけください。</w:t>
      </w:r>
    </w:p>
    <w:p w:rsidR="00521A52" w:rsidRPr="00F26BAD" w:rsidRDefault="00521A52" w:rsidP="008B61D2">
      <w:pPr>
        <w:spacing w:line="360" w:lineRule="exact"/>
        <w:rPr>
          <w:color w:val="FF0000"/>
          <w:szCs w:val="24"/>
          <w:shd w:val="pct15" w:color="auto" w:fill="FFFFFF"/>
        </w:rPr>
      </w:pPr>
      <w:r w:rsidRPr="00F572B2">
        <w:rPr>
          <w:szCs w:val="24"/>
        </w:rPr>
        <w:lastRenderedPageBreak/>
        <w:t>３．</w:t>
      </w:r>
      <w:r w:rsidR="00F26BAD" w:rsidRPr="00F572B2">
        <w:rPr>
          <w:szCs w:val="24"/>
        </w:rPr>
        <w:t>その他</w:t>
      </w:r>
    </w:p>
    <w:p w:rsidR="008B61D2" w:rsidRPr="008B61D2" w:rsidRDefault="008B61D2" w:rsidP="008B61D2">
      <w:pPr>
        <w:spacing w:line="360" w:lineRule="exact"/>
        <w:ind w:left="240" w:hangingChars="100" w:hanging="240"/>
        <w:rPr>
          <w:szCs w:val="24"/>
        </w:rPr>
      </w:pPr>
      <w:r w:rsidRPr="008B61D2">
        <w:rPr>
          <w:rFonts w:hint="eastAsia"/>
          <w:szCs w:val="24"/>
        </w:rPr>
        <w:t>・</w:t>
      </w:r>
      <w:r w:rsidRPr="00C9233C">
        <w:rPr>
          <w:rFonts w:hint="eastAsia"/>
          <w:szCs w:val="24"/>
          <w:u w:val="single"/>
        </w:rPr>
        <w:t>新型コロナワクチンを接種するため、又は副反応と思われる体調不良のために欠席等する場合も、上記★の場合も、「欠席」とせず「出席停止」とするなどの柔軟な対応をします</w:t>
      </w:r>
      <w:r w:rsidRPr="008B61D2">
        <w:rPr>
          <w:rFonts w:hint="eastAsia"/>
          <w:szCs w:val="24"/>
        </w:rPr>
        <w:t>ので、学校に連絡をお願いします。</w:t>
      </w:r>
    </w:p>
    <w:p w:rsidR="008B61D2" w:rsidRDefault="008B61D2" w:rsidP="008B61D2">
      <w:pPr>
        <w:spacing w:line="360" w:lineRule="exact"/>
        <w:ind w:leftChars="100" w:left="240" w:firstLineChars="100" w:firstLine="240"/>
        <w:rPr>
          <w:szCs w:val="24"/>
        </w:rPr>
      </w:pPr>
      <w:r w:rsidRPr="00521A52">
        <w:rPr>
          <w:rFonts w:hint="eastAsia"/>
          <w:szCs w:val="24"/>
        </w:rPr>
        <w:t>なお、校内での感染拡大を防止する</w:t>
      </w:r>
      <w:bookmarkStart w:id="0" w:name="_GoBack"/>
      <w:bookmarkEnd w:id="0"/>
      <w:r w:rsidRPr="00521A52">
        <w:rPr>
          <w:rFonts w:hint="eastAsia"/>
          <w:szCs w:val="24"/>
        </w:rPr>
        <w:t>ため、症状などがなくても、学校長の判断により個別に「出席停止」とさせていただくことがありますので、ご了承ください。</w:t>
      </w:r>
    </w:p>
    <w:p w:rsidR="004A6CF1" w:rsidRDefault="004A6CF1" w:rsidP="00071C9F">
      <w:pPr>
        <w:spacing w:line="360" w:lineRule="exact"/>
        <w:ind w:left="240" w:hangingChars="100" w:hanging="240"/>
        <w:rPr>
          <w:rFonts w:hint="eastAsia"/>
          <w:szCs w:val="24"/>
        </w:rPr>
      </w:pPr>
      <w:r>
        <w:rPr>
          <w:rFonts w:hint="eastAsia"/>
          <w:szCs w:val="24"/>
        </w:rPr>
        <w:t>・</w:t>
      </w:r>
      <w:r w:rsidR="00071C9F" w:rsidRPr="00000562">
        <w:rPr>
          <w:rFonts w:hint="eastAsia"/>
          <w:szCs w:val="24"/>
          <w:u w:val="single"/>
        </w:rPr>
        <w:t>登校後、生徒に発熱などの風邪症状や体のだるさ等が見られる場合は、すぐに下校させる対応を取らせていただきます。その</w:t>
      </w:r>
      <w:r w:rsidR="00000562" w:rsidRPr="00000562">
        <w:rPr>
          <w:rFonts w:hint="eastAsia"/>
          <w:szCs w:val="24"/>
          <w:u w:val="single"/>
        </w:rPr>
        <w:t>場合は、保護者の</w:t>
      </w:r>
      <w:r w:rsidR="00071C9F" w:rsidRPr="00000562">
        <w:rPr>
          <w:rFonts w:hint="eastAsia"/>
          <w:szCs w:val="24"/>
          <w:u w:val="single"/>
        </w:rPr>
        <w:t>お迎えを</w:t>
      </w:r>
      <w:r w:rsidR="00000562" w:rsidRPr="00000562">
        <w:rPr>
          <w:rFonts w:hint="eastAsia"/>
          <w:szCs w:val="24"/>
          <w:u w:val="single"/>
        </w:rPr>
        <w:t>お願いします。</w:t>
      </w:r>
    </w:p>
    <w:p w:rsidR="00F26BAD" w:rsidRPr="00F572B2" w:rsidRDefault="00521A52" w:rsidP="00521A52">
      <w:pPr>
        <w:spacing w:line="360" w:lineRule="exact"/>
        <w:rPr>
          <w:szCs w:val="24"/>
        </w:rPr>
      </w:pPr>
      <w:r w:rsidRPr="00F572B2">
        <w:rPr>
          <w:szCs w:val="24"/>
        </w:rPr>
        <w:t>・児童生徒の登校に際し</w:t>
      </w:r>
      <w:r w:rsidR="00F26BAD" w:rsidRPr="00F572B2">
        <w:rPr>
          <w:szCs w:val="24"/>
        </w:rPr>
        <w:t>、不安なこと、心配なこと等がありましたら、学校へ御相談くだ</w:t>
      </w:r>
    </w:p>
    <w:p w:rsidR="00521A52" w:rsidRPr="00F26BAD" w:rsidRDefault="00F26BAD" w:rsidP="00F26BAD">
      <w:pPr>
        <w:spacing w:line="360" w:lineRule="exact"/>
        <w:ind w:firstLineChars="100" w:firstLine="240"/>
        <w:rPr>
          <w:color w:val="FF0000"/>
          <w:szCs w:val="24"/>
          <w:shd w:val="pct15" w:color="auto" w:fill="FFFFFF"/>
        </w:rPr>
      </w:pPr>
      <w:r w:rsidRPr="00F572B2">
        <w:rPr>
          <w:szCs w:val="24"/>
        </w:rPr>
        <w:t>さい</w:t>
      </w:r>
      <w:r w:rsidR="001A5A63" w:rsidRPr="00F572B2">
        <w:rPr>
          <w:szCs w:val="24"/>
        </w:rPr>
        <w:t>。</w:t>
      </w:r>
    </w:p>
    <w:p w:rsidR="008B61D2" w:rsidRPr="008B61D2" w:rsidRDefault="008B61D2" w:rsidP="008B61D2">
      <w:pPr>
        <w:spacing w:line="360" w:lineRule="exact"/>
        <w:ind w:left="240" w:hangingChars="100" w:hanging="240"/>
        <w:rPr>
          <w:szCs w:val="24"/>
        </w:rPr>
      </w:pPr>
      <w:r w:rsidRPr="008B61D2">
        <w:rPr>
          <w:rFonts w:hint="eastAsia"/>
          <w:szCs w:val="24"/>
        </w:rPr>
        <w:t>・感染者、濃厚接触者、医療従事者等への偏見や差別、また、ワクチンの接種を受ける又は受けないことによる差別や接種の強制をすることのないよう、正しい知識・情報に基づいた行動をしていただきますようお願いいたします。</w:t>
      </w:r>
    </w:p>
    <w:p w:rsidR="008B61D2" w:rsidRDefault="008B61D2" w:rsidP="008B61D2">
      <w:pPr>
        <w:spacing w:line="360" w:lineRule="exact"/>
        <w:ind w:left="240" w:hangingChars="100" w:hanging="240"/>
        <w:rPr>
          <w:szCs w:val="24"/>
        </w:rPr>
      </w:pPr>
      <w:r w:rsidRPr="008B61D2">
        <w:rPr>
          <w:rFonts w:hint="eastAsia"/>
          <w:szCs w:val="24"/>
        </w:rPr>
        <w:t>・本校における感染防止対策を一層徹底するとともに、さまざまな状況に置かれるお子様やご家族の人権尊重へ最大限配慮した指導を行ってまいります。</w:t>
      </w:r>
    </w:p>
    <w:p w:rsidR="008B61D2" w:rsidRPr="008B61D2" w:rsidRDefault="008B61D2" w:rsidP="008B61D2">
      <w:pPr>
        <w:spacing w:line="360" w:lineRule="exact"/>
        <w:ind w:left="240" w:hangingChars="100" w:hanging="240"/>
        <w:rPr>
          <w:szCs w:val="24"/>
        </w:rPr>
      </w:pPr>
    </w:p>
    <w:p w:rsidR="008B61D2" w:rsidRPr="008B61D2" w:rsidRDefault="008B61D2" w:rsidP="008B61D2">
      <w:pPr>
        <w:spacing w:line="360" w:lineRule="exact"/>
        <w:rPr>
          <w:szCs w:val="24"/>
        </w:rPr>
      </w:pPr>
      <w:r w:rsidRPr="008B61D2">
        <w:rPr>
          <w:szCs w:val="24"/>
        </w:rPr>
        <w:tab/>
      </w:r>
      <w:r w:rsidRPr="008B61D2">
        <w:rPr>
          <w:szCs w:val="24"/>
        </w:rPr>
        <w:tab/>
      </w:r>
      <w:r w:rsidRPr="008B61D2">
        <w:rPr>
          <w:szCs w:val="24"/>
        </w:rPr>
        <w:tab/>
      </w:r>
      <w:r w:rsidRPr="008B61D2">
        <w:rPr>
          <w:szCs w:val="24"/>
        </w:rPr>
        <w:tab/>
      </w:r>
      <w:r w:rsidRPr="008B61D2">
        <w:rPr>
          <w:szCs w:val="24"/>
        </w:rPr>
        <w:tab/>
      </w:r>
      <w:r w:rsidRPr="008B61D2">
        <w:rPr>
          <w:szCs w:val="24"/>
        </w:rPr>
        <w:tab/>
        <w:t xml:space="preserve">　</w:t>
      </w:r>
      <w:r w:rsidR="006D0DD0">
        <w:rPr>
          <w:rFonts w:hint="eastAsia"/>
          <w:szCs w:val="24"/>
        </w:rPr>
        <w:t xml:space="preserve">　　</w:t>
      </w:r>
      <w:r w:rsidRPr="008B61D2">
        <w:rPr>
          <w:szCs w:val="24"/>
        </w:rPr>
        <w:t xml:space="preserve">　</w:t>
      </w:r>
      <w:r w:rsidR="006D0DD0">
        <w:rPr>
          <w:rFonts w:hint="eastAsia"/>
          <w:szCs w:val="24"/>
        </w:rPr>
        <w:t xml:space="preserve">　　</w:t>
      </w:r>
      <w:r w:rsidRPr="008B61D2">
        <w:rPr>
          <w:szCs w:val="24"/>
        </w:rPr>
        <w:t xml:space="preserve">担当　教頭　</w:t>
      </w:r>
      <w:r w:rsidR="006D0DD0">
        <w:rPr>
          <w:rFonts w:hint="eastAsia"/>
          <w:szCs w:val="24"/>
        </w:rPr>
        <w:t>加藤　幸晴</w:t>
      </w:r>
    </w:p>
    <w:p w:rsidR="008B61D2" w:rsidRDefault="008B61D2" w:rsidP="008B61D2">
      <w:pPr>
        <w:spacing w:line="360" w:lineRule="exact"/>
        <w:rPr>
          <w:rFonts w:hint="eastAsia"/>
          <w:szCs w:val="24"/>
        </w:rPr>
      </w:pPr>
      <w:r w:rsidRPr="008B61D2">
        <w:rPr>
          <w:szCs w:val="24"/>
        </w:rPr>
        <w:tab/>
      </w:r>
      <w:r w:rsidRPr="008B61D2">
        <w:rPr>
          <w:szCs w:val="24"/>
        </w:rPr>
        <w:tab/>
      </w:r>
      <w:r w:rsidRPr="008B61D2">
        <w:rPr>
          <w:szCs w:val="24"/>
        </w:rPr>
        <w:tab/>
      </w:r>
      <w:r w:rsidRPr="008B61D2">
        <w:rPr>
          <w:szCs w:val="24"/>
        </w:rPr>
        <w:tab/>
      </w:r>
      <w:r w:rsidRPr="008B61D2">
        <w:rPr>
          <w:szCs w:val="24"/>
        </w:rPr>
        <w:tab/>
      </w:r>
      <w:r w:rsidRPr="008B61D2">
        <w:rPr>
          <w:szCs w:val="24"/>
        </w:rPr>
        <w:tab/>
        <w:t xml:space="preserve">　　</w:t>
      </w:r>
      <w:r w:rsidR="006D0DD0">
        <w:rPr>
          <w:rFonts w:hint="eastAsia"/>
          <w:szCs w:val="24"/>
        </w:rPr>
        <w:t xml:space="preserve">　　　　</w:t>
      </w:r>
      <w:r w:rsidRPr="008B61D2">
        <w:rPr>
          <w:szCs w:val="24"/>
        </w:rPr>
        <w:t xml:space="preserve">電話　</w:t>
      </w:r>
      <w:r w:rsidR="006D0DD0">
        <w:rPr>
          <w:rFonts w:hint="eastAsia"/>
          <w:szCs w:val="24"/>
        </w:rPr>
        <w:t>３１―０１９７</w:t>
      </w:r>
    </w:p>
    <w:p w:rsidR="0012223E" w:rsidRPr="00BA22B7" w:rsidRDefault="0012223E" w:rsidP="008B61D2">
      <w:pPr>
        <w:spacing w:line="360" w:lineRule="exact"/>
        <w:rPr>
          <w:szCs w:val="24"/>
        </w:rPr>
      </w:pPr>
    </w:p>
    <w:sectPr w:rsidR="0012223E" w:rsidRPr="00BA22B7" w:rsidSect="00F26BAD">
      <w:headerReference w:type="default" r:id="rId6"/>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2642" w:rsidRDefault="00D62642" w:rsidP="005C7542">
      <w:pPr>
        <w:spacing w:line="240" w:lineRule="auto"/>
      </w:pPr>
      <w:r>
        <w:separator/>
      </w:r>
    </w:p>
  </w:endnote>
  <w:endnote w:type="continuationSeparator" w:id="0">
    <w:p w:rsidR="00D62642" w:rsidRDefault="00D62642" w:rsidP="005C75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2642" w:rsidRDefault="00D62642" w:rsidP="005C7542">
      <w:pPr>
        <w:spacing w:line="240" w:lineRule="auto"/>
      </w:pPr>
      <w:r>
        <w:separator/>
      </w:r>
    </w:p>
  </w:footnote>
  <w:footnote w:type="continuationSeparator" w:id="0">
    <w:p w:rsidR="00D62642" w:rsidRDefault="00D62642" w:rsidP="005C754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542" w:rsidRDefault="005C7542" w:rsidP="005C7542">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CDB"/>
    <w:rsid w:val="00000562"/>
    <w:rsid w:val="0000187F"/>
    <w:rsid w:val="00001A8E"/>
    <w:rsid w:val="00030238"/>
    <w:rsid w:val="00071C9F"/>
    <w:rsid w:val="000B526A"/>
    <w:rsid w:val="0012223E"/>
    <w:rsid w:val="001232D4"/>
    <w:rsid w:val="00150F7B"/>
    <w:rsid w:val="001A5A63"/>
    <w:rsid w:val="001B729C"/>
    <w:rsid w:val="001B78DA"/>
    <w:rsid w:val="001E1847"/>
    <w:rsid w:val="0031748E"/>
    <w:rsid w:val="003434F8"/>
    <w:rsid w:val="003601A0"/>
    <w:rsid w:val="003846A0"/>
    <w:rsid w:val="00452C74"/>
    <w:rsid w:val="004A6CF1"/>
    <w:rsid w:val="004B0FE4"/>
    <w:rsid w:val="004B29BE"/>
    <w:rsid w:val="00521A52"/>
    <w:rsid w:val="005C7542"/>
    <w:rsid w:val="005F5871"/>
    <w:rsid w:val="006D0DD0"/>
    <w:rsid w:val="007104AD"/>
    <w:rsid w:val="007272A7"/>
    <w:rsid w:val="007A2F70"/>
    <w:rsid w:val="007E01AC"/>
    <w:rsid w:val="00801EC4"/>
    <w:rsid w:val="008B61D2"/>
    <w:rsid w:val="00924DF0"/>
    <w:rsid w:val="00930EA6"/>
    <w:rsid w:val="00947ADF"/>
    <w:rsid w:val="00A07D93"/>
    <w:rsid w:val="00A32497"/>
    <w:rsid w:val="00B62331"/>
    <w:rsid w:val="00B7545E"/>
    <w:rsid w:val="00BA22B7"/>
    <w:rsid w:val="00BD5575"/>
    <w:rsid w:val="00C20F34"/>
    <w:rsid w:val="00C9233C"/>
    <w:rsid w:val="00CC374A"/>
    <w:rsid w:val="00D23CDB"/>
    <w:rsid w:val="00D62642"/>
    <w:rsid w:val="00DA5E37"/>
    <w:rsid w:val="00DB1EC6"/>
    <w:rsid w:val="00DB7E1E"/>
    <w:rsid w:val="00EA1EAF"/>
    <w:rsid w:val="00EA3A90"/>
    <w:rsid w:val="00F26BAD"/>
    <w:rsid w:val="00F44276"/>
    <w:rsid w:val="00F572B2"/>
    <w:rsid w:val="00F97659"/>
    <w:rsid w:val="00FF08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FF26188"/>
  <w15:docId w15:val="{25B8027D-B886-40E0-8AFF-8AD8AF5F1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メイリオ" w:eastAsia="メイリオ" w:hAnsi="メイリオ" w:cstheme="minorBidi"/>
        <w:kern w:val="2"/>
        <w:sz w:val="24"/>
        <w:szCs w:val="22"/>
        <w:lang w:val="en-US" w:eastAsia="ja-JP" w:bidi="ar-SA"/>
      </w:rPr>
    </w:rPrDefault>
    <w:pPrDefault>
      <w:pPr>
        <w:spacing w:line="40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7542"/>
    <w:pPr>
      <w:tabs>
        <w:tab w:val="center" w:pos="4252"/>
        <w:tab w:val="right" w:pos="8504"/>
      </w:tabs>
      <w:snapToGrid w:val="0"/>
    </w:pPr>
  </w:style>
  <w:style w:type="character" w:customStyle="1" w:styleId="a4">
    <w:name w:val="ヘッダー (文字)"/>
    <w:basedOn w:val="a0"/>
    <w:link w:val="a3"/>
    <w:uiPriority w:val="99"/>
    <w:rsid w:val="005C7542"/>
  </w:style>
  <w:style w:type="paragraph" w:styleId="a5">
    <w:name w:val="footer"/>
    <w:basedOn w:val="a"/>
    <w:link w:val="a6"/>
    <w:uiPriority w:val="99"/>
    <w:unhideWhenUsed/>
    <w:rsid w:val="005C7542"/>
    <w:pPr>
      <w:tabs>
        <w:tab w:val="center" w:pos="4252"/>
        <w:tab w:val="right" w:pos="8504"/>
      </w:tabs>
      <w:snapToGrid w:val="0"/>
    </w:pPr>
  </w:style>
  <w:style w:type="character" w:customStyle="1" w:styleId="a6">
    <w:name w:val="フッター (文字)"/>
    <w:basedOn w:val="a0"/>
    <w:link w:val="a5"/>
    <w:uiPriority w:val="99"/>
    <w:rsid w:val="005C7542"/>
  </w:style>
  <w:style w:type="paragraph" w:styleId="a7">
    <w:name w:val="Balloon Text"/>
    <w:basedOn w:val="a"/>
    <w:link w:val="a8"/>
    <w:uiPriority w:val="99"/>
    <w:semiHidden/>
    <w:unhideWhenUsed/>
    <w:rsid w:val="007E01AC"/>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E01A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657602">
      <w:bodyDiv w:val="1"/>
      <w:marLeft w:val="0"/>
      <w:marRight w:val="0"/>
      <w:marTop w:val="0"/>
      <w:marBottom w:val="0"/>
      <w:divBdr>
        <w:top w:val="none" w:sz="0" w:space="0" w:color="auto"/>
        <w:left w:val="none" w:sz="0" w:space="0" w:color="auto"/>
        <w:bottom w:val="none" w:sz="0" w:space="0" w:color="auto"/>
        <w:right w:val="none" w:sz="0" w:space="0" w:color="auto"/>
      </w:divBdr>
      <w:divsChild>
        <w:div w:id="813447086">
          <w:marLeft w:val="0"/>
          <w:marRight w:val="0"/>
          <w:marTop w:val="0"/>
          <w:marBottom w:val="0"/>
          <w:divBdr>
            <w:top w:val="none" w:sz="0" w:space="0" w:color="auto"/>
            <w:left w:val="none" w:sz="0" w:space="0" w:color="auto"/>
            <w:bottom w:val="none" w:sz="0" w:space="0" w:color="auto"/>
            <w:right w:val="none" w:sz="0" w:space="0" w:color="auto"/>
          </w:divBdr>
          <w:divsChild>
            <w:div w:id="583222598">
              <w:marLeft w:val="0"/>
              <w:marRight w:val="0"/>
              <w:marTop w:val="0"/>
              <w:marBottom w:val="0"/>
              <w:divBdr>
                <w:top w:val="none" w:sz="0" w:space="0" w:color="auto"/>
                <w:left w:val="none" w:sz="0" w:space="0" w:color="auto"/>
                <w:bottom w:val="none" w:sz="0" w:space="0" w:color="auto"/>
                <w:right w:val="none" w:sz="0" w:space="0" w:color="auto"/>
              </w:divBdr>
              <w:divsChild>
                <w:div w:id="180276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2</Pages>
  <Words>218</Words>
  <Characters>1243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豊田市役所</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ユーザー</dc:creator>
  <cp:lastModifiedBy>uchidase</cp:lastModifiedBy>
  <cp:revision>4</cp:revision>
  <cp:lastPrinted>2021-08-27T01:01:00Z</cp:lastPrinted>
  <dcterms:created xsi:type="dcterms:W3CDTF">2021-08-27T00:38:00Z</dcterms:created>
  <dcterms:modified xsi:type="dcterms:W3CDTF">2021-08-27T02:55:00Z</dcterms:modified>
</cp:coreProperties>
</file>